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D195" w14:textId="77777777" w:rsidR="006855F6" w:rsidRPr="005060B4" w:rsidRDefault="006855F6" w:rsidP="006855F6">
      <w:pPr>
        <w:spacing w:after="0"/>
        <w:rPr>
          <w:b/>
          <w:u w:val="single"/>
        </w:rPr>
      </w:pPr>
      <w:r w:rsidRPr="005060B4">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451FA4A8" w14:textId="77777777" w:rsidR="006855F6" w:rsidRDefault="006855F6" w:rsidP="006855F6">
      <w:pPr>
        <w:spacing w:after="0" w:line="240" w:lineRule="auto"/>
      </w:pPr>
      <w:r>
        <w:t>Cheryl Goodman, Corporate Communications</w:t>
      </w:r>
    </w:p>
    <w:p w14:paraId="69FC9AF1" w14:textId="77777777" w:rsidR="006855F6" w:rsidRDefault="00937631" w:rsidP="006855F6">
      <w:pPr>
        <w:spacing w:after="0" w:line="240" w:lineRule="auto"/>
      </w:pPr>
      <w:hyperlink r:id="rId8" w:history="1">
        <w:r w:rsidR="006855F6" w:rsidRPr="008F5F46">
          <w:rPr>
            <w:rStyle w:val="Hyperlink"/>
          </w:rPr>
          <w:t>selpr@sony.com</w:t>
        </w:r>
      </w:hyperlink>
      <w:r w:rsidR="006855F6">
        <w:t xml:space="preserve"> </w:t>
      </w:r>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937631" w:rsidP="006855F6">
      <w:pPr>
        <w:spacing w:after="0" w:line="240" w:lineRule="auto"/>
      </w:pPr>
      <w:hyperlink r:id="rId9"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77777777" w:rsidR="006855F6" w:rsidRDefault="006855F6" w:rsidP="006855F6">
      <w:pPr>
        <w:spacing w:after="0" w:line="240" w:lineRule="auto"/>
      </w:pPr>
      <w:r>
        <w:t xml:space="preserve"> </w:t>
      </w:r>
    </w:p>
    <w:p w14:paraId="041B280B" w14:textId="1C791D1A" w:rsidR="006855F6" w:rsidRDefault="00CD7803" w:rsidP="006855F6">
      <w:pPr>
        <w:spacing w:after="0" w:line="240" w:lineRule="auto"/>
        <w:jc w:val="center"/>
      </w:pPr>
      <w:r w:rsidRPr="00CD7803">
        <w:rPr>
          <w:b/>
          <w:sz w:val="32"/>
          <w:szCs w:val="32"/>
        </w:rPr>
        <w:t>Sony</w:t>
      </w:r>
      <w:r w:rsidR="00F0081C">
        <w:rPr>
          <w:b/>
          <w:sz w:val="32"/>
          <w:szCs w:val="32"/>
        </w:rPr>
        <w:t xml:space="preserve"> Electronics</w:t>
      </w:r>
      <w:r w:rsidRPr="00CD7803">
        <w:rPr>
          <w:b/>
          <w:sz w:val="32"/>
          <w:szCs w:val="32"/>
        </w:rPr>
        <w:t xml:space="preserve"> Launches Newest Addition to G Master™ Full-Frame Lens Series with the </w:t>
      </w:r>
      <w:r w:rsidR="00B16FB1">
        <w:rPr>
          <w:b/>
          <w:sz w:val="32"/>
          <w:szCs w:val="32"/>
        </w:rPr>
        <w:t>Lightweight and Compact</w:t>
      </w:r>
      <w:r w:rsidR="00B16FB1" w:rsidRPr="00CD7803">
        <w:rPr>
          <w:b/>
          <w:sz w:val="32"/>
          <w:szCs w:val="32"/>
        </w:rPr>
        <w:t xml:space="preserve"> </w:t>
      </w:r>
      <w:r w:rsidR="00737127">
        <w:rPr>
          <w:b/>
          <w:sz w:val="32"/>
          <w:szCs w:val="32"/>
        </w:rPr>
        <w:t xml:space="preserve">35mm F1.4 </w:t>
      </w:r>
      <w:r w:rsidR="009647B7" w:rsidRPr="006A5325">
        <w:rPr>
          <w:b/>
          <w:sz w:val="32"/>
          <w:szCs w:val="32"/>
        </w:rPr>
        <w:t>G Master™</w:t>
      </w:r>
    </w:p>
    <w:p w14:paraId="2CB963E6" w14:textId="77777777" w:rsidR="006855F6" w:rsidRDefault="006855F6" w:rsidP="006855F6">
      <w:pPr>
        <w:spacing w:after="0"/>
      </w:pPr>
    </w:p>
    <w:p w14:paraId="2DF4068B" w14:textId="00C9912D" w:rsidR="00CD7803" w:rsidRPr="009647B7" w:rsidRDefault="006855F6" w:rsidP="009647B7">
      <w:pPr>
        <w:spacing w:after="0"/>
        <w:rPr>
          <w:rFonts w:ascii="Segoe UI" w:eastAsia="Times New Roman" w:hAnsi="Segoe UI" w:cs="Segoe UI"/>
          <w:sz w:val="21"/>
          <w:szCs w:val="21"/>
        </w:rPr>
      </w:pPr>
      <w:r w:rsidRPr="00CA34BB">
        <w:rPr>
          <w:b/>
        </w:rPr>
        <w:t>SAN DIEGO</w:t>
      </w:r>
      <w:r w:rsidR="00F0081C">
        <w:rPr>
          <w:b/>
        </w:rPr>
        <w:t>, CA</w:t>
      </w:r>
      <w:r w:rsidRPr="00CA34BB">
        <w:rPr>
          <w:b/>
        </w:rPr>
        <w:t xml:space="preserve"> – </w:t>
      </w:r>
      <w:r w:rsidR="00CD7803" w:rsidRPr="00CD7803">
        <w:rPr>
          <w:b/>
        </w:rPr>
        <w:t>January</w:t>
      </w:r>
      <w:r w:rsidRPr="00CD7803">
        <w:rPr>
          <w:b/>
        </w:rPr>
        <w:t xml:space="preserve"> </w:t>
      </w:r>
      <w:r w:rsidR="00CD7803" w:rsidRPr="00CD7803">
        <w:rPr>
          <w:b/>
        </w:rPr>
        <w:t>13</w:t>
      </w:r>
      <w:r w:rsidRPr="00CD7803">
        <w:rPr>
          <w:b/>
        </w:rPr>
        <w:t>, 2020</w:t>
      </w:r>
      <w:r w:rsidRPr="00CA34BB">
        <w:rPr>
          <w:b/>
        </w:rPr>
        <w:t xml:space="preserve"> –</w:t>
      </w:r>
      <w:r w:rsidR="00CD7803">
        <w:rPr>
          <w:b/>
        </w:rPr>
        <w:t xml:space="preserve"> </w:t>
      </w:r>
      <w:r w:rsidR="00CD7803" w:rsidRPr="00CD7803">
        <w:rPr>
          <w:bCs/>
        </w:rPr>
        <w:t>Sony</w:t>
      </w:r>
      <w:r w:rsidR="00F0081C">
        <w:rPr>
          <w:bCs/>
        </w:rPr>
        <w:t xml:space="preserve"> Electronics Inc.</w:t>
      </w:r>
      <w:r w:rsidR="00CD7803" w:rsidRPr="00CD7803">
        <w:rPr>
          <w:bCs/>
        </w:rPr>
        <w:t xml:space="preserve"> today announced the </w:t>
      </w:r>
      <w:r w:rsidR="001145B2">
        <w:rPr>
          <w:bCs/>
        </w:rPr>
        <w:t xml:space="preserve">FE </w:t>
      </w:r>
      <w:r w:rsidR="009647B7">
        <w:rPr>
          <w:bCs/>
        </w:rPr>
        <w:t>35mm F1.4 G</w:t>
      </w:r>
      <w:r w:rsidR="001145B2">
        <w:rPr>
          <w:bCs/>
        </w:rPr>
        <w:t>M</w:t>
      </w:r>
      <w:r w:rsidR="00CD7803" w:rsidRPr="00CD7803">
        <w:rPr>
          <w:bCs/>
        </w:rPr>
        <w:t xml:space="preserve"> (model </w:t>
      </w:r>
      <w:r w:rsidR="009647B7" w:rsidRPr="009647B7">
        <w:rPr>
          <w:rFonts w:ascii="Segoe UI" w:eastAsia="Times New Roman" w:hAnsi="Segoe UI" w:cs="Segoe UI"/>
          <w:sz w:val="21"/>
          <w:szCs w:val="21"/>
        </w:rPr>
        <w:t>SEL35F14GM</w:t>
      </w:r>
      <w:r w:rsidR="00CD7803" w:rsidRPr="00CD7803">
        <w:rPr>
          <w:bCs/>
        </w:rPr>
        <w:t xml:space="preserve">) – the newest addition to its acclaimed G Master full-frame lens series– delivering first-class image quality and beautiful bokeh </w:t>
      </w:r>
      <w:r w:rsidR="00C35451">
        <w:rPr>
          <w:bCs/>
        </w:rPr>
        <w:t xml:space="preserve">in </w:t>
      </w:r>
      <w:r w:rsidR="000B68DF">
        <w:rPr>
          <w:bCs/>
        </w:rPr>
        <w:t xml:space="preserve">a </w:t>
      </w:r>
      <w:r w:rsidR="000B68DF" w:rsidRPr="00CD7803">
        <w:rPr>
          <w:bCs/>
        </w:rPr>
        <w:t>compact</w:t>
      </w:r>
      <w:r w:rsidR="00CD7803" w:rsidRPr="00CD7803">
        <w:rPr>
          <w:bCs/>
        </w:rPr>
        <w:t xml:space="preserve"> and lightweight design. </w:t>
      </w:r>
      <w:r w:rsidR="00CD7803">
        <w:rPr>
          <w:bCs/>
        </w:rPr>
        <w:t>When paired with an E-mount camera body, the lens offers Sony’s industry-leading AF (</w:t>
      </w:r>
      <w:r w:rsidR="000B68DF">
        <w:rPr>
          <w:bCs/>
        </w:rPr>
        <w:t>autofocus) capabilities</w:t>
      </w:r>
      <w:r w:rsidR="00CD7803" w:rsidRPr="00CD7803">
        <w:rPr>
          <w:bCs/>
        </w:rPr>
        <w:t xml:space="preserve"> – perfect for a wide range of uses such as shooting landscapes, portraits and street photography, </w:t>
      </w:r>
      <w:r w:rsidR="006A62BD">
        <w:rPr>
          <w:bCs/>
        </w:rPr>
        <w:t xml:space="preserve">for </w:t>
      </w:r>
      <w:r w:rsidR="00CD7803" w:rsidRPr="00CD7803">
        <w:rPr>
          <w:bCs/>
        </w:rPr>
        <w:t>both stills and video.</w:t>
      </w:r>
    </w:p>
    <w:p w14:paraId="05ABCC28" w14:textId="77777777" w:rsidR="00CD7803" w:rsidRPr="00CD7803" w:rsidRDefault="00CD7803" w:rsidP="009647B7">
      <w:pPr>
        <w:spacing w:after="0"/>
        <w:rPr>
          <w:bCs/>
        </w:rPr>
      </w:pPr>
    </w:p>
    <w:p w14:paraId="2AC3BCDA" w14:textId="4FDEC40B" w:rsidR="00CD7803" w:rsidRPr="00CD7803" w:rsidRDefault="00CD7803" w:rsidP="009647B7">
      <w:pPr>
        <w:spacing w:after="0"/>
        <w:rPr>
          <w:bCs/>
        </w:rPr>
      </w:pPr>
      <w:r w:rsidRPr="00CD7803">
        <w:rPr>
          <w:bCs/>
        </w:rPr>
        <w:t xml:space="preserve">“At Sony, our purpose is to fill the world with emotion through the power of creativity and technology so we designed the </w:t>
      </w:r>
      <w:r w:rsidR="00884F14">
        <w:rPr>
          <w:bCs/>
        </w:rPr>
        <w:t>FE 35mm F1.4 GM</w:t>
      </w:r>
      <w:r w:rsidRPr="00CD7803">
        <w:rPr>
          <w:bCs/>
        </w:rPr>
        <w:t xml:space="preserve"> to perfectly capture the moments that need to be saved forever,” </w:t>
      </w:r>
      <w:r w:rsidR="000B68DF" w:rsidRPr="000457B5">
        <w:rPr>
          <w:rFonts w:cstheme="minorHAnsi"/>
        </w:rPr>
        <w:t xml:space="preserve">said Neal Manowitz, deputy president for Imaging Products and Solutions Americas at Sony Electronics. </w:t>
      </w:r>
      <w:r w:rsidRPr="00CD7803">
        <w:rPr>
          <w:bCs/>
        </w:rPr>
        <w:t>“With exquisite resolution and intelligent focus</w:t>
      </w:r>
      <w:r w:rsidR="006A62BD">
        <w:rPr>
          <w:bCs/>
        </w:rPr>
        <w:t>ing</w:t>
      </w:r>
      <w:r w:rsidRPr="00CD7803">
        <w:rPr>
          <w:bCs/>
        </w:rPr>
        <w:t xml:space="preserve"> technology, all in a small, lightweight design, this is an indispensable lens that does not compromise on image quality.”</w:t>
      </w:r>
    </w:p>
    <w:p w14:paraId="3230B204" w14:textId="77777777" w:rsidR="00CD7803" w:rsidRPr="00CD7803" w:rsidRDefault="00CD7803" w:rsidP="009647B7">
      <w:pPr>
        <w:spacing w:after="0"/>
        <w:rPr>
          <w:bCs/>
        </w:rPr>
      </w:pPr>
    </w:p>
    <w:p w14:paraId="112A0D7C" w14:textId="35523CF8" w:rsidR="00CD7803" w:rsidRPr="00CD7803" w:rsidRDefault="00CD7803" w:rsidP="009647B7">
      <w:pPr>
        <w:spacing w:after="0"/>
        <w:rPr>
          <w:b/>
        </w:rPr>
      </w:pPr>
      <w:r>
        <w:rPr>
          <w:b/>
        </w:rPr>
        <w:t>Outstanding R</w:t>
      </w:r>
      <w:r w:rsidRPr="00CD7803">
        <w:rPr>
          <w:b/>
        </w:rPr>
        <w:t xml:space="preserve">esolution in a </w:t>
      </w:r>
      <w:r>
        <w:rPr>
          <w:b/>
        </w:rPr>
        <w:t>C</w:t>
      </w:r>
      <w:r w:rsidRPr="00CD7803">
        <w:rPr>
          <w:b/>
        </w:rPr>
        <w:t xml:space="preserve">ompact </w:t>
      </w:r>
      <w:r>
        <w:rPr>
          <w:b/>
        </w:rPr>
        <w:t>L</w:t>
      </w:r>
      <w:r w:rsidRPr="00CD7803">
        <w:rPr>
          <w:b/>
        </w:rPr>
        <w:t>ens</w:t>
      </w:r>
    </w:p>
    <w:p w14:paraId="15541335" w14:textId="2FD2DB64" w:rsidR="00CD7803" w:rsidRPr="00CD7803" w:rsidRDefault="00CD7803" w:rsidP="009647B7">
      <w:pPr>
        <w:spacing w:after="0"/>
        <w:rPr>
          <w:bCs/>
        </w:rPr>
      </w:pPr>
      <w:r w:rsidRPr="00CD7803">
        <w:rPr>
          <w:bCs/>
        </w:rPr>
        <w:t xml:space="preserve">Sony’s advanced optical design and manufacturing technology brings extraordinary resolution, </w:t>
      </w:r>
      <w:r>
        <w:rPr>
          <w:bCs/>
        </w:rPr>
        <w:t>beautiful</w:t>
      </w:r>
      <w:r w:rsidRPr="00CD7803">
        <w:rPr>
          <w:bCs/>
        </w:rPr>
        <w:t xml:space="preserve"> bokeh, and </w:t>
      </w:r>
      <w:r>
        <w:rPr>
          <w:bCs/>
        </w:rPr>
        <w:t>precise</w:t>
      </w:r>
      <w:r w:rsidRPr="00CD7803">
        <w:rPr>
          <w:bCs/>
        </w:rPr>
        <w:t xml:space="preserve"> focus</w:t>
      </w:r>
      <w:r>
        <w:rPr>
          <w:bCs/>
        </w:rPr>
        <w:t>ing</w:t>
      </w:r>
      <w:r w:rsidRPr="00CD7803">
        <w:rPr>
          <w:bCs/>
        </w:rPr>
        <w:t xml:space="preserve"> performance to a compact lens that fits comfortably in the palm of your hand, weighing </w:t>
      </w:r>
      <w:r>
        <w:rPr>
          <w:bCs/>
        </w:rPr>
        <w:t>just 18.</w:t>
      </w:r>
      <w:r w:rsidR="00AA469D">
        <w:rPr>
          <w:bCs/>
        </w:rPr>
        <w:t>5</w:t>
      </w:r>
      <w:r>
        <w:rPr>
          <w:bCs/>
        </w:rPr>
        <w:t xml:space="preserve"> ounces</w:t>
      </w:r>
      <w:r w:rsidRPr="00CD7803">
        <w:rPr>
          <w:bCs/>
        </w:rPr>
        <w:t xml:space="preserve"> </w:t>
      </w:r>
      <w:r>
        <w:rPr>
          <w:bCs/>
        </w:rPr>
        <w:t>(</w:t>
      </w:r>
      <w:r w:rsidRPr="00CD7803">
        <w:rPr>
          <w:bCs/>
        </w:rPr>
        <w:t>524 grams</w:t>
      </w:r>
      <w:r>
        <w:rPr>
          <w:bCs/>
        </w:rPr>
        <w:t>)</w:t>
      </w:r>
      <w:r w:rsidRPr="00CD7803">
        <w:rPr>
          <w:bCs/>
        </w:rPr>
        <w:t xml:space="preserve"> and measuring </w:t>
      </w:r>
      <w:r>
        <w:rPr>
          <w:bCs/>
        </w:rPr>
        <w:t xml:space="preserve"> 3 inches dia. x </w:t>
      </w:r>
      <w:r w:rsidR="00AA469D">
        <w:rPr>
          <w:bCs/>
        </w:rPr>
        <w:t xml:space="preserve">3 </w:t>
      </w:r>
      <w:r w:rsidR="00AA469D">
        <w:rPr>
          <w:rFonts w:cstheme="minorHAnsi"/>
          <w:bCs/>
        </w:rPr>
        <w:t>⅞</w:t>
      </w:r>
      <w:r w:rsidR="00AA469D">
        <w:rPr>
          <w:bCs/>
        </w:rPr>
        <w:t xml:space="preserve"> </w:t>
      </w:r>
      <w:r>
        <w:rPr>
          <w:bCs/>
        </w:rPr>
        <w:t>inches (</w:t>
      </w:r>
      <w:r w:rsidRPr="00CD7803">
        <w:rPr>
          <w:bCs/>
        </w:rPr>
        <w:t>76 mm dia. x 96 mm</w:t>
      </w:r>
      <w:r w:rsidR="00AA469D">
        <w:rPr>
          <w:bCs/>
        </w:rPr>
        <w:t>)</w:t>
      </w:r>
      <w:r w:rsidRPr="00CD7803">
        <w:rPr>
          <w:bCs/>
        </w:rPr>
        <w:t xml:space="preserve"> with a filter diameter of Φ67mm. The </w:t>
      </w:r>
      <w:r w:rsidR="00884F14">
        <w:rPr>
          <w:bCs/>
        </w:rPr>
        <w:t>FE 35mm F1.4 GM</w:t>
      </w:r>
      <w:r w:rsidRPr="00CD7803">
        <w:rPr>
          <w:bCs/>
        </w:rPr>
        <w:t xml:space="preserve"> </w:t>
      </w:r>
      <w:r>
        <w:rPr>
          <w:bCs/>
        </w:rPr>
        <w:t>features</w:t>
      </w:r>
      <w:r w:rsidRPr="00CD7803">
        <w:rPr>
          <w:bCs/>
        </w:rPr>
        <w:t xml:space="preserve"> advanced optical technology that delivers stunning contrast and superb resolution. Two XA (extreme aspherical) elements effectively maintain excellent resolution throughout the image area. </w:t>
      </w:r>
      <w:r w:rsidR="007E0697">
        <w:rPr>
          <w:bCs/>
        </w:rPr>
        <w:t>Thanks to a</w:t>
      </w:r>
      <w:r w:rsidRPr="00CD7803">
        <w:rPr>
          <w:bCs/>
        </w:rPr>
        <w:t>n ED glass element and other optical refinements</w:t>
      </w:r>
      <w:r w:rsidR="007E0697">
        <w:rPr>
          <w:bCs/>
        </w:rPr>
        <w:t xml:space="preserve">, the new </w:t>
      </w:r>
      <w:r w:rsidR="00884F14">
        <w:rPr>
          <w:bCs/>
        </w:rPr>
        <w:t>FE 35mm F1.4 GM</w:t>
      </w:r>
      <w:r w:rsidR="007E0697">
        <w:rPr>
          <w:bCs/>
        </w:rPr>
        <w:t xml:space="preserve"> performs well in difficult lighting by</w:t>
      </w:r>
      <w:r w:rsidRPr="00CD7803">
        <w:rPr>
          <w:bCs/>
        </w:rPr>
        <w:t xml:space="preserve"> effectively suppress</w:t>
      </w:r>
      <w:r w:rsidR="007E0697">
        <w:rPr>
          <w:bCs/>
        </w:rPr>
        <w:t>ing</w:t>
      </w:r>
      <w:r w:rsidRPr="00CD7803">
        <w:rPr>
          <w:bCs/>
        </w:rPr>
        <w:t xml:space="preserve"> chromatic aberration and purple fringing for breathtaking results. </w:t>
      </w:r>
    </w:p>
    <w:p w14:paraId="5571A4D4" w14:textId="77777777" w:rsidR="00CD7803" w:rsidRPr="00CD7803" w:rsidRDefault="00CD7803" w:rsidP="009647B7">
      <w:pPr>
        <w:spacing w:after="0"/>
        <w:rPr>
          <w:bCs/>
        </w:rPr>
      </w:pPr>
    </w:p>
    <w:p w14:paraId="03CD4B49" w14:textId="6D9039A2" w:rsidR="00CD7803" w:rsidRPr="00CD7803" w:rsidRDefault="00CD7803" w:rsidP="009647B7">
      <w:pPr>
        <w:spacing w:after="0"/>
        <w:rPr>
          <w:b/>
        </w:rPr>
      </w:pPr>
      <w:r w:rsidRPr="00CD7803">
        <w:rPr>
          <w:b/>
        </w:rPr>
        <w:t xml:space="preserve">Beautiful </w:t>
      </w:r>
      <w:r w:rsidR="007E0697">
        <w:rPr>
          <w:b/>
        </w:rPr>
        <w:t>B</w:t>
      </w:r>
      <w:r w:rsidRPr="00CD7803">
        <w:rPr>
          <w:b/>
        </w:rPr>
        <w:t xml:space="preserve">okeh </w:t>
      </w:r>
    </w:p>
    <w:p w14:paraId="75CDE311" w14:textId="310BECFF" w:rsidR="00CD7803" w:rsidRPr="00CD7803" w:rsidRDefault="00CD7803" w:rsidP="009647B7">
      <w:pPr>
        <w:spacing w:after="0"/>
        <w:rPr>
          <w:bCs/>
        </w:rPr>
      </w:pPr>
      <w:r w:rsidRPr="00CD7803">
        <w:rPr>
          <w:bCs/>
        </w:rPr>
        <w:t xml:space="preserve">The </w:t>
      </w:r>
      <w:r w:rsidR="00884F14">
        <w:rPr>
          <w:bCs/>
        </w:rPr>
        <w:t>FE 35mm F1.4 GM</w:t>
      </w:r>
      <w:r w:rsidRPr="00CD7803">
        <w:rPr>
          <w:bCs/>
        </w:rPr>
        <w:t xml:space="preserve"> delivers a</w:t>
      </w:r>
      <w:r w:rsidR="00A544D7">
        <w:rPr>
          <w:bCs/>
        </w:rPr>
        <w:t>n almost</w:t>
      </w:r>
      <w:r w:rsidRPr="00CD7803">
        <w:rPr>
          <w:bCs/>
        </w:rPr>
        <w:t xml:space="preserve"> circular aperture thanks to its 11-blade construction – a rare level of quality for a </w:t>
      </w:r>
      <w:r w:rsidR="007E0697">
        <w:rPr>
          <w:bCs/>
        </w:rPr>
        <w:t>compact</w:t>
      </w:r>
      <w:r w:rsidR="007E0697" w:rsidRPr="00CD7803">
        <w:rPr>
          <w:bCs/>
        </w:rPr>
        <w:t xml:space="preserve"> </w:t>
      </w:r>
      <w:r w:rsidRPr="00CD7803">
        <w:rPr>
          <w:bCs/>
        </w:rPr>
        <w:t xml:space="preserve">lens. </w:t>
      </w:r>
      <w:r w:rsidR="007E0697">
        <w:rPr>
          <w:bCs/>
        </w:rPr>
        <w:t>S</w:t>
      </w:r>
      <w:r w:rsidRPr="00CD7803">
        <w:rPr>
          <w:bCs/>
        </w:rPr>
        <w:t xml:space="preserve">pherical aberration control at both the design and the manufacturing stages contributes to beautiful </w:t>
      </w:r>
      <w:r w:rsidR="007E0697">
        <w:rPr>
          <w:bCs/>
        </w:rPr>
        <w:t xml:space="preserve">bokeh </w:t>
      </w:r>
      <w:r w:rsidR="007E0697" w:rsidRPr="007E0697">
        <w:rPr>
          <w:bCs/>
        </w:rPr>
        <w:t>–</w:t>
      </w:r>
      <w:r w:rsidR="007E0697">
        <w:rPr>
          <w:bCs/>
        </w:rPr>
        <w:t xml:space="preserve"> a signature characteristic of Sony’s </w:t>
      </w:r>
      <w:r w:rsidRPr="00CD7803">
        <w:rPr>
          <w:bCs/>
        </w:rPr>
        <w:t xml:space="preserve">G Master </w:t>
      </w:r>
      <w:r w:rsidR="007E0697">
        <w:rPr>
          <w:bCs/>
        </w:rPr>
        <w:t>lens lineup</w:t>
      </w:r>
      <w:r w:rsidRPr="00CD7803">
        <w:rPr>
          <w:bCs/>
        </w:rPr>
        <w:t xml:space="preserve">. </w:t>
      </w:r>
    </w:p>
    <w:p w14:paraId="768D022D" w14:textId="77777777" w:rsidR="00CD7803" w:rsidRPr="00CD7803" w:rsidRDefault="00CD7803" w:rsidP="009647B7">
      <w:pPr>
        <w:spacing w:after="0"/>
        <w:rPr>
          <w:bCs/>
        </w:rPr>
      </w:pPr>
    </w:p>
    <w:p w14:paraId="1A99740F" w14:textId="6F145A1E" w:rsidR="00CD7803" w:rsidRPr="00CD7803" w:rsidRDefault="00CD7803" w:rsidP="009647B7">
      <w:pPr>
        <w:spacing w:after="0"/>
        <w:rPr>
          <w:bCs/>
        </w:rPr>
      </w:pPr>
      <w:r w:rsidRPr="00CD7803">
        <w:rPr>
          <w:bCs/>
        </w:rPr>
        <w:t xml:space="preserve">Two innovative XA elements </w:t>
      </w:r>
      <w:r w:rsidR="005C33AE">
        <w:rPr>
          <w:bCs/>
        </w:rPr>
        <w:t>contribute to</w:t>
      </w:r>
      <w:r w:rsidRPr="00CD7803">
        <w:rPr>
          <w:bCs/>
        </w:rPr>
        <w:t xml:space="preserve"> impressive close-ups with smooth, creamy background bokeh. The combination of F1.4 maximum aperture and the flexibility to choose the perfect shooting </w:t>
      </w:r>
      <w:r w:rsidRPr="00CD7803">
        <w:rPr>
          <w:bCs/>
        </w:rPr>
        <w:lastRenderedPageBreak/>
        <w:t xml:space="preserve">distance (minimum focusing distance of just </w:t>
      </w:r>
      <w:r w:rsidR="0051268D">
        <w:rPr>
          <w:bCs/>
        </w:rPr>
        <w:t>10.6 inches (</w:t>
      </w:r>
      <w:r w:rsidRPr="00CD7803">
        <w:rPr>
          <w:bCs/>
        </w:rPr>
        <w:t>27cm</w:t>
      </w:r>
      <w:r w:rsidR="0051268D">
        <w:rPr>
          <w:bCs/>
        </w:rPr>
        <w:t>)</w:t>
      </w:r>
      <w:r w:rsidRPr="00CD7803">
        <w:rPr>
          <w:bCs/>
        </w:rPr>
        <w:t xml:space="preserve"> with a maximum magnification of 0.23x in autofocus mode) allows for ultimate control and stunning bokeh when shooting both stills and video.</w:t>
      </w:r>
    </w:p>
    <w:p w14:paraId="0C0612BC" w14:textId="77777777" w:rsidR="00CD7803" w:rsidRPr="00CD7803" w:rsidRDefault="00CD7803" w:rsidP="009647B7">
      <w:pPr>
        <w:spacing w:after="0"/>
        <w:rPr>
          <w:bCs/>
        </w:rPr>
      </w:pPr>
    </w:p>
    <w:p w14:paraId="60095B03" w14:textId="282C8502" w:rsidR="00CD7803" w:rsidRPr="00CD7803" w:rsidRDefault="00CD7803" w:rsidP="009647B7">
      <w:pPr>
        <w:spacing w:after="0"/>
        <w:rPr>
          <w:b/>
        </w:rPr>
      </w:pPr>
      <w:r w:rsidRPr="00CD7803">
        <w:rPr>
          <w:b/>
        </w:rPr>
        <w:t xml:space="preserve">Advanced </w:t>
      </w:r>
      <w:r w:rsidR="0051268D">
        <w:rPr>
          <w:b/>
        </w:rPr>
        <w:t>F</w:t>
      </w:r>
      <w:r w:rsidRPr="00CD7803">
        <w:rPr>
          <w:b/>
        </w:rPr>
        <w:t xml:space="preserve">ocus for </w:t>
      </w:r>
      <w:r w:rsidR="0051268D">
        <w:rPr>
          <w:b/>
        </w:rPr>
        <w:t>E</w:t>
      </w:r>
      <w:r w:rsidRPr="00CD7803">
        <w:rPr>
          <w:b/>
        </w:rPr>
        <w:t xml:space="preserve">nhanced </w:t>
      </w:r>
      <w:r w:rsidR="0051268D">
        <w:rPr>
          <w:b/>
        </w:rPr>
        <w:t>I</w:t>
      </w:r>
      <w:r w:rsidRPr="00CD7803">
        <w:rPr>
          <w:b/>
        </w:rPr>
        <w:t>magery</w:t>
      </w:r>
    </w:p>
    <w:p w14:paraId="61F55C14" w14:textId="23692CC5" w:rsidR="00CD7803" w:rsidRPr="00CD7803" w:rsidRDefault="00CD7803" w:rsidP="009647B7">
      <w:pPr>
        <w:spacing w:after="0"/>
        <w:rPr>
          <w:bCs/>
        </w:rPr>
      </w:pPr>
      <w:r w:rsidRPr="00CD7803">
        <w:rPr>
          <w:bCs/>
        </w:rPr>
        <w:t>Two of Sony’s XD (extreme dynamic) Linear Motors provide the high thrust efficiency needed for precise AF (autofocus) and tracking - resulting in outstanding resolution at any distance. State-of-the-art control algorithms, developed specifically for the XD Linear Motors, improve control response and precision whil</w:t>
      </w:r>
      <w:r w:rsidR="0051268D">
        <w:rPr>
          <w:bCs/>
        </w:rPr>
        <w:t>e</w:t>
      </w:r>
      <w:r w:rsidRPr="00CD7803">
        <w:rPr>
          <w:bCs/>
        </w:rPr>
        <w:t xml:space="preserve"> </w:t>
      </w:r>
      <w:r w:rsidR="0051268D" w:rsidRPr="00CD7803">
        <w:rPr>
          <w:bCs/>
        </w:rPr>
        <w:t>minimizing</w:t>
      </w:r>
      <w:r w:rsidRPr="00CD7803">
        <w:rPr>
          <w:bCs/>
        </w:rPr>
        <w:t xml:space="preserve"> vibration and noise for fast, smooth and silent AF performance. </w:t>
      </w:r>
    </w:p>
    <w:p w14:paraId="1CDA4AE0" w14:textId="77777777" w:rsidR="00CD7803" w:rsidRPr="00CD7803" w:rsidRDefault="00CD7803" w:rsidP="009647B7">
      <w:pPr>
        <w:spacing w:after="0"/>
        <w:rPr>
          <w:bCs/>
        </w:rPr>
      </w:pPr>
      <w:r w:rsidRPr="00CD7803">
        <w:rPr>
          <w:bCs/>
        </w:rPr>
        <w:t>Advanced focusing can also be achieved when shooting at a high frame rate.</w:t>
      </w:r>
    </w:p>
    <w:p w14:paraId="7D774485" w14:textId="77777777" w:rsidR="00CD7803" w:rsidRPr="00CD7803" w:rsidRDefault="00CD7803" w:rsidP="009647B7">
      <w:pPr>
        <w:spacing w:after="0"/>
        <w:rPr>
          <w:bCs/>
        </w:rPr>
      </w:pPr>
    </w:p>
    <w:p w14:paraId="638C97A7" w14:textId="06D9226D" w:rsidR="00CD7803" w:rsidRPr="00CD7803" w:rsidRDefault="00CD7803" w:rsidP="009647B7">
      <w:pPr>
        <w:spacing w:after="0"/>
        <w:rPr>
          <w:bCs/>
        </w:rPr>
      </w:pPr>
      <w:r w:rsidRPr="00CD7803">
        <w:rPr>
          <w:bCs/>
        </w:rPr>
        <w:t xml:space="preserve">Linear Response MF </w:t>
      </w:r>
      <w:r w:rsidR="0051268D" w:rsidRPr="00CD7803">
        <w:rPr>
          <w:bCs/>
        </w:rPr>
        <w:t xml:space="preserve">ensures the focus ring responds to subtle control when focusing manually </w:t>
      </w:r>
      <w:r w:rsidR="0051268D">
        <w:rPr>
          <w:bCs/>
        </w:rPr>
        <w:t xml:space="preserve">and </w:t>
      </w:r>
      <w:r w:rsidRPr="00CD7803">
        <w:rPr>
          <w:bCs/>
        </w:rPr>
        <w:t xml:space="preserve">is ideal for creative focusing effects when shooting video. The focus ring rotation translates directly to a corresponding change in focus, so control feels immediate and precise. </w:t>
      </w:r>
    </w:p>
    <w:p w14:paraId="23A2CCE4" w14:textId="77777777" w:rsidR="00CD7803" w:rsidRPr="00CD7803" w:rsidRDefault="00CD7803" w:rsidP="009647B7">
      <w:pPr>
        <w:spacing w:after="0"/>
        <w:rPr>
          <w:bCs/>
        </w:rPr>
      </w:pPr>
    </w:p>
    <w:p w14:paraId="379B1DE5" w14:textId="6891EF75" w:rsidR="00CD7803" w:rsidRPr="00CD7803" w:rsidRDefault="00CD7803" w:rsidP="009647B7">
      <w:pPr>
        <w:spacing w:after="0"/>
        <w:rPr>
          <w:b/>
        </w:rPr>
      </w:pPr>
      <w:r w:rsidRPr="00CD7803">
        <w:rPr>
          <w:b/>
        </w:rPr>
        <w:t xml:space="preserve">Professional </w:t>
      </w:r>
      <w:r w:rsidR="000B5276">
        <w:rPr>
          <w:b/>
        </w:rPr>
        <w:t>C</w:t>
      </w:r>
      <w:r w:rsidRPr="00CD7803">
        <w:rPr>
          <w:b/>
        </w:rPr>
        <w:t xml:space="preserve">ontrol and </w:t>
      </w:r>
      <w:r w:rsidR="000B5276">
        <w:rPr>
          <w:b/>
        </w:rPr>
        <w:t>R</w:t>
      </w:r>
      <w:r w:rsidRPr="00CD7803">
        <w:rPr>
          <w:b/>
        </w:rPr>
        <w:t>eliability</w:t>
      </w:r>
    </w:p>
    <w:p w14:paraId="7CEA3058" w14:textId="71CCF6B5" w:rsidR="005C33AE" w:rsidRDefault="00CD7803" w:rsidP="009647B7">
      <w:pPr>
        <w:pStyle w:val="CommentText"/>
        <w:spacing w:after="0"/>
        <w:rPr>
          <w:bCs/>
        </w:rPr>
      </w:pPr>
      <w:r w:rsidRPr="00CD7803">
        <w:rPr>
          <w:bCs/>
        </w:rPr>
        <w:t xml:space="preserve">The </w:t>
      </w:r>
      <w:r w:rsidR="00884F14">
        <w:rPr>
          <w:bCs/>
        </w:rPr>
        <w:t>FE 35mm F1.4 GM</w:t>
      </w:r>
      <w:r w:rsidRPr="00CD7803">
        <w:rPr>
          <w:bCs/>
        </w:rPr>
        <w:t xml:space="preserve"> offers full professional control</w:t>
      </w:r>
      <w:r w:rsidR="005C33AE" w:rsidRPr="005C33AE">
        <w:rPr>
          <w:bCs/>
        </w:rPr>
        <w:t xml:space="preserve"> </w:t>
      </w:r>
      <w:r w:rsidR="005C33AE">
        <w:rPr>
          <w:bCs/>
        </w:rPr>
        <w:t>including</w:t>
      </w:r>
      <w:r w:rsidR="005C33AE" w:rsidRPr="00CD7803">
        <w:rPr>
          <w:bCs/>
        </w:rPr>
        <w:t xml:space="preserve"> </w:t>
      </w:r>
      <w:r w:rsidR="005C33AE">
        <w:rPr>
          <w:bCs/>
        </w:rPr>
        <w:t>an</w:t>
      </w:r>
      <w:r w:rsidR="005C33AE" w:rsidRPr="00CD7803">
        <w:rPr>
          <w:bCs/>
        </w:rPr>
        <w:t xml:space="preserve"> aperture ring with switchable click stops</w:t>
      </w:r>
      <w:r w:rsidR="005C33AE">
        <w:rPr>
          <w:bCs/>
        </w:rPr>
        <w:t xml:space="preserve">, </w:t>
      </w:r>
      <w:r w:rsidR="005C33AE" w:rsidRPr="00CD7803">
        <w:rPr>
          <w:bCs/>
        </w:rPr>
        <w:t xml:space="preserve">a </w:t>
      </w:r>
      <w:r w:rsidR="005C33AE">
        <w:rPr>
          <w:bCs/>
        </w:rPr>
        <w:t xml:space="preserve">customizable </w:t>
      </w:r>
      <w:r w:rsidR="005C33AE" w:rsidRPr="00CD7803">
        <w:rPr>
          <w:bCs/>
        </w:rPr>
        <w:t>focus hold button</w:t>
      </w:r>
      <w:r w:rsidR="005C33AE">
        <w:rPr>
          <w:bCs/>
        </w:rPr>
        <w:t xml:space="preserve"> and a</w:t>
      </w:r>
      <w:r w:rsidR="005C33AE" w:rsidRPr="00CD7803">
        <w:rPr>
          <w:bCs/>
        </w:rPr>
        <w:t xml:space="preserve"> focus mode switch </w:t>
      </w:r>
      <w:r w:rsidR="005C33AE">
        <w:rPr>
          <w:bCs/>
        </w:rPr>
        <w:t>that all</w:t>
      </w:r>
      <w:r w:rsidR="005C33AE" w:rsidRPr="00CD7803">
        <w:rPr>
          <w:bCs/>
        </w:rPr>
        <w:t xml:space="preserve"> </w:t>
      </w:r>
      <w:r w:rsidRPr="00CD7803">
        <w:rPr>
          <w:bCs/>
        </w:rPr>
        <w:t xml:space="preserve">support smooth, efficient operation. </w:t>
      </w:r>
      <w:r w:rsidR="005C33AE" w:rsidRPr="00CD7803">
        <w:rPr>
          <w:bCs/>
        </w:rPr>
        <w:t>The focus hold button can be assigned to several other functions via a camera body menu, providing direct access to functions that are vital to</w:t>
      </w:r>
      <w:r w:rsidR="005C33AE">
        <w:rPr>
          <w:bCs/>
        </w:rPr>
        <w:t xml:space="preserve"> both</w:t>
      </w:r>
      <w:r w:rsidR="005C33AE" w:rsidRPr="00CD7803">
        <w:rPr>
          <w:bCs/>
        </w:rPr>
        <w:t xml:space="preserve"> photographers and videographers.</w:t>
      </w:r>
    </w:p>
    <w:p w14:paraId="76A9EDC1" w14:textId="23DE46AF" w:rsidR="0021631E" w:rsidRDefault="005C33AE" w:rsidP="009647B7">
      <w:pPr>
        <w:spacing w:after="0"/>
        <w:rPr>
          <w:bCs/>
        </w:rPr>
      </w:pPr>
      <w:r>
        <w:rPr>
          <w:bCs/>
        </w:rPr>
        <w:t>W</w:t>
      </w:r>
      <w:r w:rsidRPr="00CD7803">
        <w:rPr>
          <w:bCs/>
        </w:rPr>
        <w:t xml:space="preserve">hen </w:t>
      </w:r>
      <w:r>
        <w:rPr>
          <w:bCs/>
        </w:rPr>
        <w:t>mounted to</w:t>
      </w:r>
      <w:r w:rsidRPr="00CD7803">
        <w:rPr>
          <w:bCs/>
        </w:rPr>
        <w:t xml:space="preserve"> </w:t>
      </w:r>
      <w:r w:rsidR="00CD7803" w:rsidRPr="00CD7803">
        <w:rPr>
          <w:bCs/>
        </w:rPr>
        <w:t xml:space="preserve">an APS-C or Super 35 </w:t>
      </w:r>
      <w:r>
        <w:rPr>
          <w:bCs/>
        </w:rPr>
        <w:t>camera</w:t>
      </w:r>
      <w:r w:rsidR="00CD7803" w:rsidRPr="00CD7803">
        <w:rPr>
          <w:bCs/>
        </w:rPr>
        <w:t xml:space="preserve">, </w:t>
      </w:r>
      <w:r>
        <w:rPr>
          <w:bCs/>
        </w:rPr>
        <w:t>the compact and lightweight</w:t>
      </w:r>
      <w:r w:rsidRPr="00CD7803" w:rsidDel="005C33AE">
        <w:rPr>
          <w:bCs/>
        </w:rPr>
        <w:t xml:space="preserve"> </w:t>
      </w:r>
      <w:r w:rsidR="00884F14">
        <w:rPr>
          <w:bCs/>
        </w:rPr>
        <w:t>FE 35mm F1.4 GM</w:t>
      </w:r>
      <w:r w:rsidRPr="00CD7803">
        <w:rPr>
          <w:bCs/>
        </w:rPr>
        <w:t xml:space="preserve"> </w:t>
      </w:r>
      <w:r w:rsidR="00CD7803" w:rsidRPr="00CD7803">
        <w:rPr>
          <w:bCs/>
        </w:rPr>
        <w:t>can be used as a standard lens equivalent to 52.5mm</w:t>
      </w:r>
      <w:r>
        <w:rPr>
          <w:bCs/>
        </w:rPr>
        <w:t xml:space="preserve"> full-frame equivalent </w:t>
      </w:r>
      <w:r w:rsidR="005140D3">
        <w:rPr>
          <w:bCs/>
        </w:rPr>
        <w:t xml:space="preserve">angle </w:t>
      </w:r>
      <w:r>
        <w:rPr>
          <w:bCs/>
        </w:rPr>
        <w:t>of view</w:t>
      </w:r>
      <w:r w:rsidR="00CD7803" w:rsidRPr="00CD7803">
        <w:rPr>
          <w:bCs/>
        </w:rPr>
        <w:t xml:space="preserve">, making the </w:t>
      </w:r>
      <w:r>
        <w:rPr>
          <w:bCs/>
        </w:rPr>
        <w:t>it</w:t>
      </w:r>
      <w:r w:rsidRPr="00CD7803">
        <w:rPr>
          <w:bCs/>
        </w:rPr>
        <w:t xml:space="preserve"> </w:t>
      </w:r>
      <w:r w:rsidR="00CD7803" w:rsidRPr="00CD7803">
        <w:rPr>
          <w:bCs/>
        </w:rPr>
        <w:t xml:space="preserve">the perfect choice for creating videos. </w:t>
      </w:r>
      <w:r>
        <w:rPr>
          <w:bCs/>
        </w:rPr>
        <w:t xml:space="preserve">Additional video advantages include the de-clickable aperture, </w:t>
      </w:r>
      <w:r w:rsidR="009647B7">
        <w:rPr>
          <w:bCs/>
        </w:rPr>
        <w:t>fast linear</w:t>
      </w:r>
      <w:r w:rsidR="00EE2457">
        <w:rPr>
          <w:bCs/>
        </w:rPr>
        <w:t xml:space="preserve"> </w:t>
      </w:r>
      <w:r>
        <w:rPr>
          <w:bCs/>
        </w:rPr>
        <w:t>AF and linear response manual focus.</w:t>
      </w:r>
    </w:p>
    <w:p w14:paraId="24CCC994" w14:textId="77777777" w:rsidR="005C33AE" w:rsidRDefault="005C33AE" w:rsidP="009647B7">
      <w:pPr>
        <w:spacing w:after="0"/>
        <w:rPr>
          <w:bCs/>
        </w:rPr>
      </w:pPr>
    </w:p>
    <w:p w14:paraId="54D6B694" w14:textId="4181BA9F" w:rsidR="00CD7803" w:rsidRPr="00CD7803" w:rsidRDefault="0051268D" w:rsidP="009647B7">
      <w:pPr>
        <w:spacing w:after="0"/>
        <w:rPr>
          <w:bCs/>
        </w:rPr>
      </w:pPr>
      <w:r>
        <w:rPr>
          <w:bCs/>
        </w:rPr>
        <w:t xml:space="preserve">The </w:t>
      </w:r>
      <w:r w:rsidR="00884F14">
        <w:rPr>
          <w:bCs/>
        </w:rPr>
        <w:t>FE 35mm F1.4 GM</w:t>
      </w:r>
      <w:r w:rsidR="00CD7803" w:rsidRPr="00CD7803">
        <w:rPr>
          <w:bCs/>
        </w:rPr>
        <w:t xml:space="preserve"> </w:t>
      </w:r>
      <w:r>
        <w:rPr>
          <w:bCs/>
        </w:rPr>
        <w:t xml:space="preserve">features </w:t>
      </w:r>
      <w:r w:rsidR="00CD7803" w:rsidRPr="00CD7803">
        <w:rPr>
          <w:bCs/>
        </w:rPr>
        <w:t>a dust and moisture resistant</w:t>
      </w:r>
      <w:r>
        <w:rPr>
          <w:rStyle w:val="EndnoteReference"/>
          <w:bCs/>
        </w:rPr>
        <w:endnoteReference w:id="1"/>
      </w:r>
      <w:r w:rsidR="00CD7803" w:rsidRPr="00CD7803">
        <w:rPr>
          <w:bCs/>
        </w:rPr>
        <w:t xml:space="preserve"> design and a fluorine front element coating that repels water, oil and other contaminants. </w:t>
      </w:r>
    </w:p>
    <w:p w14:paraId="4C27242E" w14:textId="77777777" w:rsidR="00CD7803" w:rsidRPr="00CD7803" w:rsidRDefault="00CD7803" w:rsidP="009647B7">
      <w:pPr>
        <w:spacing w:after="0"/>
        <w:rPr>
          <w:bCs/>
        </w:rPr>
      </w:pPr>
    </w:p>
    <w:p w14:paraId="14A3DF71" w14:textId="77777777" w:rsidR="00CD7803" w:rsidRPr="00CD7803" w:rsidRDefault="00CD7803" w:rsidP="009647B7">
      <w:pPr>
        <w:spacing w:after="0"/>
        <w:rPr>
          <w:b/>
        </w:rPr>
      </w:pPr>
      <w:r w:rsidRPr="00CD7803">
        <w:rPr>
          <w:b/>
        </w:rPr>
        <w:t>Pricing and Availability</w:t>
      </w:r>
    </w:p>
    <w:p w14:paraId="6DBFA6A6" w14:textId="6357B3DE" w:rsidR="00CD7803" w:rsidRPr="009647B7" w:rsidRDefault="00CD7803" w:rsidP="009647B7">
      <w:pPr>
        <w:spacing w:after="0"/>
        <w:rPr>
          <w:bCs/>
        </w:rPr>
      </w:pPr>
      <w:r w:rsidRPr="009647B7">
        <w:rPr>
          <w:bCs/>
        </w:rPr>
        <w:t xml:space="preserve">The new </w:t>
      </w:r>
      <w:r w:rsidR="00884F14">
        <w:rPr>
          <w:bCs/>
        </w:rPr>
        <w:t>FE 35mm F1.4 GM</w:t>
      </w:r>
      <w:r w:rsidRPr="009647B7">
        <w:rPr>
          <w:bCs/>
        </w:rPr>
        <w:t xml:space="preserve"> will be available in </w:t>
      </w:r>
      <w:r w:rsidR="00E36C8E" w:rsidRPr="009647B7">
        <w:rPr>
          <w:bCs/>
        </w:rPr>
        <w:t xml:space="preserve">February </w:t>
      </w:r>
      <w:r w:rsidR="00AA469D" w:rsidRPr="009647B7">
        <w:rPr>
          <w:bCs/>
        </w:rPr>
        <w:t xml:space="preserve">and will be sold for approximately </w:t>
      </w:r>
      <w:r w:rsidR="00E36C8E" w:rsidRPr="009647B7">
        <w:rPr>
          <w:bCs/>
        </w:rPr>
        <w:t>$1</w:t>
      </w:r>
      <w:r w:rsidR="009647B7">
        <w:rPr>
          <w:bCs/>
        </w:rPr>
        <w:t>,</w:t>
      </w:r>
      <w:r w:rsidR="00E36C8E" w:rsidRPr="009647B7">
        <w:rPr>
          <w:bCs/>
        </w:rPr>
        <w:t>399.99</w:t>
      </w:r>
      <w:r w:rsidR="005140D3">
        <w:rPr>
          <w:bCs/>
        </w:rPr>
        <w:t xml:space="preserve"> </w:t>
      </w:r>
      <w:r w:rsidR="00AA469D" w:rsidRPr="009647B7">
        <w:rPr>
          <w:bCs/>
        </w:rPr>
        <w:t>USD and $</w:t>
      </w:r>
      <w:r w:rsidR="00E36C8E" w:rsidRPr="009647B7">
        <w:rPr>
          <w:bCs/>
        </w:rPr>
        <w:t>1</w:t>
      </w:r>
      <w:r w:rsidR="009647B7">
        <w:rPr>
          <w:bCs/>
        </w:rPr>
        <w:t>,</w:t>
      </w:r>
      <w:r w:rsidR="00E36C8E" w:rsidRPr="009647B7">
        <w:rPr>
          <w:bCs/>
        </w:rPr>
        <w:t>899.99</w:t>
      </w:r>
      <w:r w:rsidR="00AA469D" w:rsidRPr="009647B7">
        <w:rPr>
          <w:bCs/>
        </w:rPr>
        <w:t xml:space="preserve"> CAD. It will be sold at a variety of Sony’s authorized dealers throughout North America.</w:t>
      </w:r>
      <w:r w:rsidRPr="009647B7">
        <w:rPr>
          <w:bCs/>
        </w:rPr>
        <w:t xml:space="preserve"> </w:t>
      </w:r>
    </w:p>
    <w:p w14:paraId="6C691BC6" w14:textId="77777777" w:rsidR="00CD7803" w:rsidRPr="00CD7803" w:rsidRDefault="00CD7803" w:rsidP="009647B7">
      <w:pPr>
        <w:spacing w:after="0"/>
        <w:rPr>
          <w:bCs/>
        </w:rPr>
      </w:pPr>
    </w:p>
    <w:p w14:paraId="2EE9AF69" w14:textId="04874488" w:rsidR="00AA469D" w:rsidRPr="00C34F7E" w:rsidRDefault="00AA469D" w:rsidP="009647B7">
      <w:pPr>
        <w:spacing w:after="0"/>
        <w:rPr>
          <w:rFonts w:cstheme="minorHAnsi"/>
        </w:rPr>
      </w:pPr>
      <w:r w:rsidRPr="00C34F7E">
        <w:rPr>
          <w:rFonts w:cstheme="minorHAnsi"/>
        </w:rPr>
        <w:t>Exclusive stories and exciting new content shot with the ne</w:t>
      </w:r>
      <w:r>
        <w:rPr>
          <w:rFonts w:cstheme="minorHAnsi"/>
        </w:rPr>
        <w:t>w</w:t>
      </w:r>
      <w:r w:rsidRPr="00C34F7E">
        <w:rPr>
          <w:rFonts w:cstheme="minorHAnsi"/>
        </w:rPr>
        <w:t xml:space="preserve"> lens and Sony's other imaging products can be found at </w:t>
      </w:r>
      <w:hyperlink r:id="rId10" w:history="1">
        <w:r w:rsidRPr="00C34F7E">
          <w:rPr>
            <w:rStyle w:val="Hyperlink"/>
            <w:rFonts w:cstheme="minorHAnsi"/>
          </w:rPr>
          <w:t>www.alphauniverse.com</w:t>
        </w:r>
      </w:hyperlink>
      <w:r w:rsidRPr="00C34F7E">
        <w:rPr>
          <w:rFonts w:cstheme="minorHAnsi"/>
        </w:rPr>
        <w:t>, a site created to educate and inspire all fans and customers of Sony α - Alpha</w:t>
      </w:r>
      <w:r w:rsidR="00F0081C">
        <w:rPr>
          <w:rFonts w:cstheme="minorHAnsi"/>
        </w:rPr>
        <w:t xml:space="preserve"> brand</w:t>
      </w:r>
      <w:r w:rsidRPr="00C34F7E">
        <w:rPr>
          <w:rFonts w:cstheme="minorHAnsi"/>
        </w:rPr>
        <w:t>.</w:t>
      </w:r>
    </w:p>
    <w:p w14:paraId="27FD823A" w14:textId="38B36559" w:rsidR="00CD7803" w:rsidRDefault="00CD7803" w:rsidP="009647B7">
      <w:pPr>
        <w:spacing w:after="0"/>
        <w:rPr>
          <w:bCs/>
        </w:rPr>
      </w:pPr>
    </w:p>
    <w:p w14:paraId="28F9BCF5" w14:textId="133BD3F0" w:rsidR="00AA469D" w:rsidRPr="00C34F7E" w:rsidRDefault="00AA469D" w:rsidP="009647B7">
      <w:pPr>
        <w:spacing w:after="0"/>
        <w:rPr>
          <w:rFonts w:cstheme="minorHAnsi"/>
        </w:rPr>
      </w:pPr>
      <w:r>
        <w:rPr>
          <w:rFonts w:cstheme="minorHAnsi"/>
        </w:rPr>
        <w:t>N</w:t>
      </w:r>
      <w:r w:rsidRPr="00C34F7E">
        <w:rPr>
          <w:rFonts w:cstheme="minorHAnsi"/>
        </w:rPr>
        <w:t>ew content will also be posted directly at the Sony Photo Gallery. For detailed product information, please visit:</w:t>
      </w:r>
    </w:p>
    <w:p w14:paraId="0FD2DA39" w14:textId="2C4424B8" w:rsidR="00AA469D" w:rsidRPr="005140D3" w:rsidRDefault="00AA469D" w:rsidP="009647B7">
      <w:pPr>
        <w:pStyle w:val="ListParagraph"/>
        <w:numPr>
          <w:ilvl w:val="0"/>
          <w:numId w:val="3"/>
        </w:numPr>
        <w:spacing w:after="0"/>
        <w:rPr>
          <w:rFonts w:cstheme="minorHAnsi"/>
        </w:rPr>
      </w:pPr>
      <w:r w:rsidRPr="00C34F7E">
        <w:rPr>
          <w:rFonts w:cstheme="minorHAnsi"/>
        </w:rPr>
        <w:t xml:space="preserve">(US) </w:t>
      </w:r>
      <w:r w:rsidRPr="009647B7">
        <w:rPr>
          <w:rFonts w:cstheme="minorHAnsi"/>
        </w:rPr>
        <w:t>–</w:t>
      </w:r>
      <w:r w:rsidRPr="009647B7">
        <w:t xml:space="preserve"> </w:t>
      </w:r>
      <w:hyperlink r:id="rId11" w:history="1">
        <w:r w:rsidR="009647B7" w:rsidRPr="005140D3">
          <w:rPr>
            <w:rStyle w:val="Hyperlink"/>
          </w:rPr>
          <w:t>FE 35mm F1.4 GM</w:t>
        </w:r>
      </w:hyperlink>
    </w:p>
    <w:p w14:paraId="270A80AB" w14:textId="6C9E2047" w:rsidR="00AA469D" w:rsidRPr="005140D3" w:rsidRDefault="00AA469D" w:rsidP="009647B7">
      <w:pPr>
        <w:pStyle w:val="ListParagraph"/>
        <w:numPr>
          <w:ilvl w:val="0"/>
          <w:numId w:val="3"/>
        </w:numPr>
        <w:spacing w:after="0"/>
        <w:rPr>
          <w:rFonts w:cstheme="minorHAnsi"/>
        </w:rPr>
      </w:pPr>
      <w:r w:rsidRPr="005140D3">
        <w:rPr>
          <w:rFonts w:cstheme="minorHAnsi"/>
        </w:rPr>
        <w:t xml:space="preserve">(CA) – </w:t>
      </w:r>
      <w:hyperlink r:id="rId12" w:history="1">
        <w:r w:rsidR="009647B7" w:rsidRPr="005140D3">
          <w:rPr>
            <w:rStyle w:val="Hyperlink"/>
          </w:rPr>
          <w:t>FE 35mm F1.4 GM</w:t>
        </w:r>
      </w:hyperlink>
    </w:p>
    <w:p w14:paraId="5543E6CA" w14:textId="77777777" w:rsidR="00AA469D" w:rsidRPr="00CD7803" w:rsidRDefault="00AA469D" w:rsidP="009647B7">
      <w:pPr>
        <w:spacing w:after="0"/>
        <w:rPr>
          <w:bCs/>
        </w:rPr>
      </w:pPr>
    </w:p>
    <w:p w14:paraId="264A73EB" w14:textId="214287F8" w:rsidR="0015513F" w:rsidRPr="00CD7803" w:rsidRDefault="00CD7803" w:rsidP="009647B7">
      <w:pPr>
        <w:spacing w:after="0"/>
        <w:rPr>
          <w:bCs/>
        </w:rPr>
      </w:pPr>
      <w:r w:rsidRPr="00CD7803">
        <w:rPr>
          <w:bCs/>
        </w:rPr>
        <w:t xml:space="preserve">A product video on the new </w:t>
      </w:r>
      <w:r w:rsidR="00884F14">
        <w:rPr>
          <w:bCs/>
        </w:rPr>
        <w:t>FE 35mm F1.4 GM</w:t>
      </w:r>
      <w:r w:rsidRPr="00CD7803">
        <w:rPr>
          <w:bCs/>
        </w:rPr>
        <w:t xml:space="preserve"> can </w:t>
      </w:r>
      <w:r w:rsidRPr="009647B7">
        <w:rPr>
          <w:bCs/>
        </w:rPr>
        <w:t xml:space="preserve">be viewed </w:t>
      </w:r>
      <w:hyperlink r:id="rId13" w:history="1">
        <w:r w:rsidR="00A544D7" w:rsidRPr="00A544D7">
          <w:rPr>
            <w:rStyle w:val="Hyperlink"/>
            <w:bCs/>
          </w:rPr>
          <w:t>HERE</w:t>
        </w:r>
      </w:hyperlink>
      <w:r w:rsidR="00AA469D" w:rsidRPr="009647B7">
        <w:rPr>
          <w:bCs/>
        </w:rPr>
        <w:t>.</w:t>
      </w:r>
      <w:r w:rsidR="00E36C8E">
        <w:rPr>
          <w:bCs/>
        </w:rPr>
        <w:t xml:space="preserve">  </w:t>
      </w:r>
    </w:p>
    <w:p w14:paraId="114DC8B4" w14:textId="77777777" w:rsidR="0015513F" w:rsidRPr="00CD7803" w:rsidRDefault="0015513F" w:rsidP="0015513F">
      <w:pPr>
        <w:spacing w:after="0"/>
        <w:jc w:val="center"/>
        <w:rPr>
          <w:bCs/>
        </w:rPr>
      </w:pP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lastRenderedPageBreak/>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77777777" w:rsidR="0015513F" w:rsidRPr="00602161" w:rsidRDefault="0015513F" w:rsidP="0015513F">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67A06F7D" w14:textId="77777777" w:rsidR="0015513F" w:rsidRPr="00F873A2" w:rsidRDefault="0015513F" w:rsidP="0015513F">
      <w:pPr>
        <w:spacing w:after="0"/>
        <w:rPr>
          <w:b/>
        </w:rPr>
      </w:pPr>
      <w:r w:rsidRPr="00F873A2">
        <w:rPr>
          <w:b/>
        </w:rPr>
        <w:t>Notes:</w:t>
      </w:r>
    </w:p>
    <w:sectPr w:rsidR="0015513F" w:rsidRPr="00F873A2" w:rsidSect="00C249CB">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5E62" w14:textId="77777777" w:rsidR="00937631" w:rsidRDefault="00937631" w:rsidP="00C249CB">
      <w:pPr>
        <w:spacing w:after="0" w:line="240" w:lineRule="auto"/>
      </w:pPr>
      <w:r>
        <w:separator/>
      </w:r>
    </w:p>
  </w:endnote>
  <w:endnote w:type="continuationSeparator" w:id="0">
    <w:p w14:paraId="419B2E6C" w14:textId="77777777" w:rsidR="00937631" w:rsidRDefault="00937631" w:rsidP="00C249CB">
      <w:pPr>
        <w:spacing w:after="0" w:line="240" w:lineRule="auto"/>
      </w:pPr>
      <w:r>
        <w:continuationSeparator/>
      </w:r>
    </w:p>
  </w:endnote>
  <w:endnote w:id="1">
    <w:p w14:paraId="5CE63318" w14:textId="048B8BEA" w:rsidR="0051268D" w:rsidRDefault="0051268D">
      <w:pPr>
        <w:pStyle w:val="EndnoteText"/>
      </w:pPr>
      <w:r>
        <w:rPr>
          <w:rStyle w:val="EndnoteReference"/>
        </w:rPr>
        <w:endnoteRef/>
      </w:r>
      <w:r>
        <w:t xml:space="preserve"> </w:t>
      </w:r>
      <w:r w:rsidRPr="00A904A1">
        <w:rPr>
          <w:sz w:val="16"/>
          <w:szCs w:val="16"/>
        </w:rPr>
        <w:t xml:space="preserve">Not guaranteed to be 100% dust and </w:t>
      </w:r>
      <w:r w:rsidR="00604E11" w:rsidRPr="00A904A1">
        <w:rPr>
          <w:sz w:val="16"/>
          <w:szCs w:val="16"/>
        </w:rPr>
        <w:t>waterproof</w:t>
      </w:r>
      <w:r w:rsidRPr="00A904A1">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E566" w14:textId="77777777" w:rsidR="00937631" w:rsidRDefault="00937631" w:rsidP="00C249CB">
      <w:pPr>
        <w:spacing w:after="0" w:line="240" w:lineRule="auto"/>
      </w:pPr>
      <w:r>
        <w:separator/>
      </w:r>
    </w:p>
  </w:footnote>
  <w:footnote w:type="continuationSeparator" w:id="0">
    <w:p w14:paraId="45772CF8" w14:textId="77777777" w:rsidR="00937631" w:rsidRDefault="00937631"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kFAJy0lcctAAAA"/>
  </w:docVars>
  <w:rsids>
    <w:rsidRoot w:val="00A82F93"/>
    <w:rsid w:val="00011187"/>
    <w:rsid w:val="000653A7"/>
    <w:rsid w:val="000674F4"/>
    <w:rsid w:val="000B5276"/>
    <w:rsid w:val="000B68DF"/>
    <w:rsid w:val="000D5D12"/>
    <w:rsid w:val="001145B2"/>
    <w:rsid w:val="00124F3A"/>
    <w:rsid w:val="0015513F"/>
    <w:rsid w:val="00171AB5"/>
    <w:rsid w:val="001751FB"/>
    <w:rsid w:val="00180172"/>
    <w:rsid w:val="001B6521"/>
    <w:rsid w:val="001D1368"/>
    <w:rsid w:val="0021631E"/>
    <w:rsid w:val="002201AE"/>
    <w:rsid w:val="00265576"/>
    <w:rsid w:val="003C4F7A"/>
    <w:rsid w:val="003C7C97"/>
    <w:rsid w:val="003D6B2C"/>
    <w:rsid w:val="003D7CC4"/>
    <w:rsid w:val="003E36C0"/>
    <w:rsid w:val="004D21E4"/>
    <w:rsid w:val="0051268D"/>
    <w:rsid w:val="005140D3"/>
    <w:rsid w:val="00556B48"/>
    <w:rsid w:val="00577CC5"/>
    <w:rsid w:val="00583B2A"/>
    <w:rsid w:val="005C33AE"/>
    <w:rsid w:val="005D7F6C"/>
    <w:rsid w:val="005E36E1"/>
    <w:rsid w:val="00604E11"/>
    <w:rsid w:val="00621BD9"/>
    <w:rsid w:val="006855F6"/>
    <w:rsid w:val="006A62BD"/>
    <w:rsid w:val="006B6893"/>
    <w:rsid w:val="00737127"/>
    <w:rsid w:val="00751E63"/>
    <w:rsid w:val="00767267"/>
    <w:rsid w:val="00796E78"/>
    <w:rsid w:val="007A77A1"/>
    <w:rsid w:val="007E0697"/>
    <w:rsid w:val="007E43CD"/>
    <w:rsid w:val="008016B0"/>
    <w:rsid w:val="00867ADC"/>
    <w:rsid w:val="00884F14"/>
    <w:rsid w:val="008C3D1E"/>
    <w:rsid w:val="008C48D5"/>
    <w:rsid w:val="008D0D3F"/>
    <w:rsid w:val="00911A22"/>
    <w:rsid w:val="00925955"/>
    <w:rsid w:val="00937631"/>
    <w:rsid w:val="009448B9"/>
    <w:rsid w:val="00944C16"/>
    <w:rsid w:val="0096008A"/>
    <w:rsid w:val="009647B7"/>
    <w:rsid w:val="00964DCB"/>
    <w:rsid w:val="009D60D4"/>
    <w:rsid w:val="00A21661"/>
    <w:rsid w:val="00A544D7"/>
    <w:rsid w:val="00A6028B"/>
    <w:rsid w:val="00A82F93"/>
    <w:rsid w:val="00AA469D"/>
    <w:rsid w:val="00AD4D1B"/>
    <w:rsid w:val="00B16FB1"/>
    <w:rsid w:val="00C249CB"/>
    <w:rsid w:val="00C35451"/>
    <w:rsid w:val="00C803CE"/>
    <w:rsid w:val="00CB7173"/>
    <w:rsid w:val="00CD2276"/>
    <w:rsid w:val="00CD7803"/>
    <w:rsid w:val="00D0784C"/>
    <w:rsid w:val="00D31F78"/>
    <w:rsid w:val="00D54ED7"/>
    <w:rsid w:val="00D844F8"/>
    <w:rsid w:val="00E104B6"/>
    <w:rsid w:val="00E36C8E"/>
    <w:rsid w:val="00EE2457"/>
    <w:rsid w:val="00F0081C"/>
    <w:rsid w:val="00F070A4"/>
    <w:rsid w:val="00FC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rPr>
      <w:rFonts w:eastAsiaTheme="minorEastAsia"/>
    </w:rPr>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rPr>
      <w:rFonts w:eastAsiaTheme="minorEastAsia"/>
    </w:rPr>
  </w:style>
  <w:style w:type="paragraph" w:styleId="EndnoteText">
    <w:name w:val="endnote text"/>
    <w:basedOn w:val="Normal"/>
    <w:link w:val="EndnoteTextChar"/>
    <w:uiPriority w:val="99"/>
    <w:semiHidden/>
    <w:unhideWhenUsed/>
    <w:rsid w:val="0015513F"/>
    <w:pPr>
      <w:snapToGrid w:val="0"/>
    </w:pPr>
    <w:rPr>
      <w:rFonts w:eastAsiaTheme="minorEastAsia"/>
    </w:r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PlaceholderText">
    <w:name w:val="Placeholder Text"/>
    <w:basedOn w:val="DefaultParagraphFont"/>
    <w:uiPriority w:val="99"/>
    <w:semiHidden/>
    <w:rsid w:val="00AA469D"/>
    <w:rPr>
      <w:color w:val="808080"/>
    </w:rPr>
  </w:style>
  <w:style w:type="paragraph" w:styleId="Revision">
    <w:name w:val="Revision"/>
    <w:hidden/>
    <w:uiPriority w:val="99"/>
    <w:semiHidden/>
    <w:rsid w:val="009647B7"/>
    <w:pPr>
      <w:spacing w:after="0" w:line="240" w:lineRule="auto"/>
    </w:pPr>
  </w:style>
  <w:style w:type="character" w:styleId="UnresolvedMention">
    <w:name w:val="Unresolved Mention"/>
    <w:basedOn w:val="DefaultParagraphFont"/>
    <w:uiPriority w:val="99"/>
    <w:semiHidden/>
    <w:unhideWhenUsed/>
    <w:rsid w:val="0096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98508">
      <w:bodyDiv w:val="1"/>
      <w:marLeft w:val="0"/>
      <w:marRight w:val="0"/>
      <w:marTop w:val="0"/>
      <w:marBottom w:val="0"/>
      <w:divBdr>
        <w:top w:val="none" w:sz="0" w:space="0" w:color="auto"/>
        <w:left w:val="none" w:sz="0" w:space="0" w:color="auto"/>
        <w:bottom w:val="none" w:sz="0" w:space="0" w:color="auto"/>
        <w:right w:val="none" w:sz="0" w:space="0" w:color="auto"/>
      </w:divBdr>
    </w:div>
    <w:div w:id="1651055382">
      <w:bodyDiv w:val="1"/>
      <w:marLeft w:val="0"/>
      <w:marRight w:val="0"/>
      <w:marTop w:val="0"/>
      <w:marBottom w:val="0"/>
      <w:divBdr>
        <w:top w:val="none" w:sz="0" w:space="0" w:color="auto"/>
        <w:left w:val="none" w:sz="0" w:space="0" w:color="auto"/>
        <w:bottom w:val="none" w:sz="0" w:space="0" w:color="auto"/>
        <w:right w:val="none" w:sz="0" w:space="0" w:color="auto"/>
      </w:divBdr>
      <w:divsChild>
        <w:div w:id="16124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youtu.be/rYVFXbBUJQ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ca/en/electronics/camera-lenses/sel35f14g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camera-lenses/sel35f14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phauniverse.com" TargetMode="Externa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www.sony.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11A2-38A4-4650-983D-13E79EFB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5</cp:revision>
  <dcterms:created xsi:type="dcterms:W3CDTF">2021-01-11T19:19:00Z</dcterms:created>
  <dcterms:modified xsi:type="dcterms:W3CDTF">2021-01-13T14:26:00Z</dcterms:modified>
</cp:coreProperties>
</file>